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568" w:type="dxa"/>
        <w:tblLayout w:type="fixed"/>
        <w:tblLook w:val="04A0"/>
      </w:tblPr>
      <w:tblGrid>
        <w:gridCol w:w="4687"/>
        <w:gridCol w:w="5691"/>
        <w:gridCol w:w="5190"/>
      </w:tblGrid>
      <w:tr w:rsidR="0081062B" w:rsidTr="00C830FC">
        <w:trPr>
          <w:trHeight w:val="10078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81062B" w:rsidRDefault="0081062B" w:rsidP="0016778B"/>
          <w:p w:rsidR="00AA3200" w:rsidRPr="00780010" w:rsidRDefault="00AA3200" w:rsidP="00AA3200">
            <w:pPr>
              <w:pStyle w:val="a9"/>
              <w:ind w:left="142" w:firstLine="1571"/>
              <w:rPr>
                <w:i/>
                <w:color w:val="C00000"/>
                <w:sz w:val="24"/>
                <w:szCs w:val="24"/>
              </w:rPr>
            </w:pPr>
            <w:r w:rsidRPr="00780010">
              <w:rPr>
                <w:b/>
                <w:i/>
                <w:color w:val="C00000"/>
                <w:sz w:val="24"/>
                <w:szCs w:val="24"/>
              </w:rPr>
              <w:t>Комплект документов родителей (законных представителей) в С</w:t>
            </w:r>
            <w:r w:rsidRPr="00780010">
              <w:rPr>
                <w:rFonts w:eastAsia="Times New Roman" w:cs="Calibri"/>
                <w:b/>
                <w:i/>
                <w:color w:val="C00000"/>
                <w:sz w:val="24"/>
                <w:szCs w:val="24"/>
                <w:lang w:eastAsia="ru-RU"/>
              </w:rPr>
              <w:t>лужбу ранней помощи</w:t>
            </w:r>
          </w:p>
          <w:p w:rsidR="00AA3200" w:rsidRPr="009B5B86" w:rsidRDefault="00AA3200" w:rsidP="00AA3200">
            <w:pPr>
              <w:pStyle w:val="a9"/>
              <w:ind w:left="142" w:firstLine="15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200" w:rsidRPr="009B5B86" w:rsidRDefault="00AA3200" w:rsidP="00AA3200">
            <w:pPr>
              <w:pStyle w:val="a9"/>
              <w:numPr>
                <w:ilvl w:val="0"/>
                <w:numId w:val="14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9B5B86">
              <w:rPr>
                <w:color w:val="000000"/>
                <w:sz w:val="24"/>
                <w:szCs w:val="24"/>
              </w:rPr>
              <w:t xml:space="preserve">документ, удостоверяющий личность родителей (законных представителей) ребенка; </w:t>
            </w:r>
          </w:p>
          <w:p w:rsidR="00AA3200" w:rsidRPr="009B5B86" w:rsidRDefault="00AA3200" w:rsidP="00AA3200">
            <w:pPr>
              <w:pStyle w:val="a9"/>
              <w:numPr>
                <w:ilvl w:val="0"/>
                <w:numId w:val="13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9B5B86">
              <w:rPr>
                <w:color w:val="000000"/>
                <w:sz w:val="24"/>
                <w:szCs w:val="24"/>
              </w:rPr>
              <w:t>свидетельств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B5B86">
              <w:rPr>
                <w:color w:val="000000"/>
                <w:sz w:val="24"/>
                <w:szCs w:val="24"/>
              </w:rPr>
              <w:t xml:space="preserve"> о рождении ребенка;</w:t>
            </w:r>
          </w:p>
          <w:p w:rsidR="00AA3200" w:rsidRPr="009B5B86" w:rsidRDefault="00AA3200" w:rsidP="00AA3200">
            <w:pPr>
              <w:pStyle w:val="a9"/>
              <w:numPr>
                <w:ilvl w:val="0"/>
                <w:numId w:val="13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9B5B86">
              <w:rPr>
                <w:color w:val="000000"/>
                <w:sz w:val="24"/>
                <w:szCs w:val="24"/>
              </w:rPr>
              <w:t xml:space="preserve">  выписка из истории развития ребенка (форма 112/у); </w:t>
            </w:r>
          </w:p>
          <w:p w:rsidR="00AA3200" w:rsidRPr="009B5B86" w:rsidRDefault="00AA3200" w:rsidP="00AA3200">
            <w:pPr>
              <w:pStyle w:val="a9"/>
              <w:numPr>
                <w:ilvl w:val="0"/>
                <w:numId w:val="13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9B5B86">
              <w:rPr>
                <w:color w:val="000000"/>
                <w:sz w:val="24"/>
                <w:szCs w:val="24"/>
              </w:rPr>
              <w:t xml:space="preserve">справка, подтверждающая факт наличия инвалидности (для ребенка-инвалида); </w:t>
            </w:r>
          </w:p>
          <w:p w:rsidR="00AA3200" w:rsidRPr="009B5B86" w:rsidRDefault="00AA3200" w:rsidP="00AA3200">
            <w:pPr>
              <w:pStyle w:val="a9"/>
              <w:numPr>
                <w:ilvl w:val="0"/>
                <w:numId w:val="13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9B5B86">
              <w:rPr>
                <w:color w:val="000000"/>
                <w:sz w:val="24"/>
                <w:szCs w:val="24"/>
              </w:rPr>
              <w:t xml:space="preserve">индивидуальная программа реабилитации или </w:t>
            </w:r>
            <w:proofErr w:type="spellStart"/>
            <w:r w:rsidRPr="009B5B86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9B5B86">
              <w:rPr>
                <w:color w:val="000000"/>
                <w:sz w:val="24"/>
                <w:szCs w:val="24"/>
              </w:rPr>
              <w:t xml:space="preserve"> (для ребенка-инвалида). </w:t>
            </w:r>
          </w:p>
          <w:p w:rsidR="00AA3200" w:rsidRDefault="00AA3200" w:rsidP="00AA3200">
            <w:pPr>
              <w:shd w:val="clear" w:color="auto" w:fill="FFFFFF"/>
              <w:jc w:val="center"/>
              <w:rPr>
                <w:rFonts w:eastAsia="Times New Roman" w:cs="Tahoma"/>
                <w:b/>
                <w:bCs/>
                <w:i/>
                <w:iCs/>
                <w:color w:val="2B2B2B"/>
                <w:sz w:val="24"/>
                <w:szCs w:val="24"/>
                <w:lang w:eastAsia="ru-RU"/>
              </w:rPr>
            </w:pPr>
          </w:p>
          <w:p w:rsidR="00AA3200" w:rsidRPr="00780010" w:rsidRDefault="00AA3200" w:rsidP="00AA3200">
            <w:pPr>
              <w:shd w:val="clear" w:color="auto" w:fill="FFFFFF"/>
              <w:jc w:val="center"/>
              <w:rPr>
                <w:rFonts w:eastAsia="Times New Roman" w:cs="Tahoma"/>
                <w:color w:val="C00000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Tahoma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Что может служить поводом для обращения родителей</w:t>
            </w:r>
          </w:p>
          <w:p w:rsidR="00AA3200" w:rsidRPr="00780010" w:rsidRDefault="00AA3200" w:rsidP="00AA3200">
            <w:pPr>
              <w:shd w:val="clear" w:color="auto" w:fill="FFFFFF"/>
              <w:jc w:val="center"/>
              <w:rPr>
                <w:rFonts w:eastAsia="Times New Roman" w:cs="Tahoma"/>
                <w:color w:val="C00000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Tahoma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 в Службу ранней помощи?</w:t>
            </w:r>
          </w:p>
          <w:p w:rsidR="00AA3200" w:rsidRPr="009B5B86" w:rsidRDefault="00AA3200" w:rsidP="00AA3200">
            <w:pPr>
              <w:shd w:val="clear" w:color="auto" w:fill="FFFFFF"/>
              <w:spacing w:before="150" w:after="15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B86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  <w:r w:rsidRPr="009B5B86">
              <w:rPr>
                <w:rFonts w:eastAsia="Times New Roman" w:cs="Times New Roman"/>
                <w:sz w:val="24"/>
                <w:szCs w:val="24"/>
                <w:lang w:eastAsia="ru-RU"/>
              </w:rPr>
              <w:t>Беспокойство родителей, связанное с самыми разными вопросами развития и воспитания детей раннего возраста (до 3-х лет).  Если малыш медленнее сверстников осваивает моторные навыки, отстает в  речевом  развитии, проявляет агрессию или постоянно плачет, у  него нарушен сон и аппетит, если родителей что-то  тревожит и они хотят лучше разобраться в особенностях развития своего малыша, необходимо обратиться в Службу ранней помощи.</w:t>
            </w:r>
          </w:p>
          <w:p w:rsidR="0081062B" w:rsidRPr="00780010" w:rsidRDefault="0081062B" w:rsidP="004B4DFE">
            <w:pPr>
              <w:ind w:left="720"/>
              <w:jc w:val="both"/>
              <w:rPr>
                <w:color w:val="C00000"/>
                <w:sz w:val="24"/>
                <w:szCs w:val="24"/>
              </w:rPr>
            </w:pPr>
          </w:p>
          <w:p w:rsidR="00AA3200" w:rsidRPr="00312AA5" w:rsidRDefault="00AA3200" w:rsidP="00AA3200">
            <w:pPr>
              <w:shd w:val="clear" w:color="auto" w:fill="FFFFFF"/>
              <w:ind w:firstLine="56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theme="minorHAns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Ранняя помощь детям и их семьям</w:t>
            </w:r>
            <w:r w:rsidRPr="0078001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  <w:r w:rsidRPr="00B41224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ru-RU"/>
              </w:rPr>
              <w:t>— </w:t>
            </w:r>
            <w:r w:rsidRPr="00312AA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комплекс услуг, оказываемых на междисциплинарной основе детям целевой группы и их семьям и направленных на: </w:t>
            </w:r>
          </w:p>
          <w:p w:rsidR="00AA3200" w:rsidRPr="00312AA5" w:rsidRDefault="00AA3200" w:rsidP="00AA3200">
            <w:pPr>
              <w:pStyle w:val="a9"/>
              <w:numPr>
                <w:ilvl w:val="0"/>
                <w:numId w:val="4"/>
              </w:numPr>
              <w:shd w:val="clear" w:color="auto" w:fill="FFFFFF"/>
              <w:ind w:left="0" w:firstLine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2AA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содействие физическому и психическому развитию детей, их вовлеченности в естественные жизненные ситуации, </w:t>
            </w:r>
          </w:p>
          <w:p w:rsidR="00AA3200" w:rsidRPr="00312AA5" w:rsidRDefault="00AA3200" w:rsidP="00AA3200">
            <w:pPr>
              <w:pStyle w:val="a9"/>
              <w:numPr>
                <w:ilvl w:val="0"/>
                <w:numId w:val="4"/>
              </w:numPr>
              <w:shd w:val="clear" w:color="auto" w:fill="FFFFFF"/>
              <w:ind w:left="0" w:firstLine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2AA5">
              <w:rPr>
                <w:rFonts w:eastAsia="Times New Roman" w:cstheme="minorHAnsi"/>
                <w:sz w:val="24"/>
                <w:szCs w:val="24"/>
                <w:lang w:eastAsia="ru-RU"/>
              </w:rPr>
              <w:t>формирование позитивного взаимодействия и отношений детей и родителей, в семье в целом, </w:t>
            </w:r>
          </w:p>
          <w:p w:rsidR="00AA3200" w:rsidRPr="00312AA5" w:rsidRDefault="00AA3200" w:rsidP="00AA3200">
            <w:pPr>
              <w:pStyle w:val="a9"/>
              <w:numPr>
                <w:ilvl w:val="0"/>
                <w:numId w:val="4"/>
              </w:numPr>
              <w:shd w:val="clear" w:color="auto" w:fill="FFFFFF"/>
              <w:ind w:left="0" w:firstLine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2AA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включение детей в среду сверстников и их интеграцию в общество, </w:t>
            </w:r>
          </w:p>
          <w:p w:rsidR="00AA3200" w:rsidRPr="00312AA5" w:rsidRDefault="00AA3200" w:rsidP="00AA3200">
            <w:pPr>
              <w:pStyle w:val="a9"/>
              <w:numPr>
                <w:ilvl w:val="0"/>
                <w:numId w:val="4"/>
              </w:numPr>
              <w:shd w:val="clear" w:color="auto" w:fill="FFFFFF"/>
              <w:ind w:left="0" w:firstLine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2AA5">
              <w:rPr>
                <w:rFonts w:eastAsia="Times New Roman" w:cstheme="minorHAnsi"/>
                <w:sz w:val="24"/>
                <w:szCs w:val="24"/>
                <w:lang w:eastAsia="ru-RU"/>
              </w:rPr>
              <w:t> повышение компетентности родителей и других непосредственно ухаживающих за ребенком лиц.</w:t>
            </w:r>
          </w:p>
          <w:p w:rsidR="00AA3200" w:rsidRPr="00B41224" w:rsidRDefault="00AA3200" w:rsidP="00AA3200">
            <w:pPr>
              <w:shd w:val="clear" w:color="auto" w:fill="FFFFFF"/>
              <w:ind w:firstLine="360"/>
              <w:rPr>
                <w:rFonts w:ascii="Tahoma" w:eastAsia="Times New Roman" w:hAnsi="Tahoma" w:cs="Tahoma"/>
                <w:color w:val="2B2B2B"/>
                <w:sz w:val="24"/>
                <w:szCs w:val="24"/>
                <w:lang w:eastAsia="ru-RU"/>
              </w:rPr>
            </w:pPr>
          </w:p>
          <w:p w:rsidR="00AA3200" w:rsidRPr="00780010" w:rsidRDefault="00AA3200" w:rsidP="00AA3200">
            <w:pPr>
              <w:shd w:val="clear" w:color="auto" w:fill="FFFFFF"/>
              <w:spacing w:before="150" w:after="150"/>
              <w:rPr>
                <w:rFonts w:eastAsia="Times New Roman" w:cs="Calibri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Calibri"/>
                <w:b/>
                <w:bCs/>
                <w:i/>
                <w:color w:val="C00000"/>
                <w:sz w:val="24"/>
                <w:szCs w:val="24"/>
                <w:lang w:eastAsia="ru-RU"/>
              </w:rPr>
              <w:t>Цели</w:t>
            </w:r>
            <w:r w:rsidRPr="00780010">
              <w:rPr>
                <w:rFonts w:eastAsia="Times New Roman" w:cs="Calibri"/>
                <w:b/>
                <w:i/>
                <w:color w:val="C00000"/>
                <w:sz w:val="24"/>
                <w:szCs w:val="24"/>
                <w:lang w:eastAsia="ru-RU"/>
              </w:rPr>
              <w:t> Службы ранней помощи:</w:t>
            </w:r>
          </w:p>
          <w:p w:rsidR="00AA3200" w:rsidRPr="00B41224" w:rsidRDefault="00AA3200" w:rsidP="00AA3200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cs="Calibri"/>
                <w:sz w:val="24"/>
                <w:szCs w:val="24"/>
                <w:highlight w:val="white"/>
              </w:rPr>
            </w:pPr>
            <w:r w:rsidRPr="00B41224">
              <w:rPr>
                <w:rFonts w:eastAsia="Times New Roman" w:cs="Calibri"/>
                <w:sz w:val="24"/>
                <w:szCs w:val="24"/>
                <w:highlight w:val="white"/>
              </w:rPr>
              <w:t xml:space="preserve"> улучшение функционирования ребенка в естественных жизненных ситуациях (ЕЖС);</w:t>
            </w:r>
          </w:p>
          <w:p w:rsidR="00AA3200" w:rsidRPr="00B41224" w:rsidRDefault="00AA3200" w:rsidP="00AA3200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cs="Calibri"/>
                <w:sz w:val="24"/>
                <w:szCs w:val="24"/>
                <w:highlight w:val="white"/>
              </w:rPr>
            </w:pPr>
            <w:r w:rsidRPr="00B41224">
              <w:rPr>
                <w:rFonts w:eastAsia="Times New Roman" w:cs="Calibri"/>
                <w:sz w:val="24"/>
                <w:szCs w:val="24"/>
                <w:highlight w:val="white"/>
              </w:rPr>
              <w:t xml:space="preserve"> повышение качества взаимодействия и отношений ребенка с родителями, другими непосредственно ухаживающими за ребенком лицами, в семье; </w:t>
            </w:r>
          </w:p>
          <w:p w:rsidR="00AA3200" w:rsidRPr="00B41224" w:rsidRDefault="00AA3200" w:rsidP="00AA3200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cs="Calibri"/>
                <w:sz w:val="24"/>
                <w:szCs w:val="24"/>
                <w:highlight w:val="white"/>
              </w:rPr>
            </w:pPr>
            <w:r w:rsidRPr="00B41224">
              <w:rPr>
                <w:rFonts w:eastAsia="Times New Roman" w:cs="Calibri"/>
                <w:sz w:val="24"/>
                <w:szCs w:val="24"/>
                <w:highlight w:val="white"/>
              </w:rPr>
              <w:t xml:space="preserve"> повышение компетентности родителей и других непосредственно ухаживающих  за ребенком лиц в вопросах развития и воспитания ребенка;</w:t>
            </w:r>
          </w:p>
          <w:p w:rsidR="00AA3200" w:rsidRPr="00B41224" w:rsidRDefault="00AA3200" w:rsidP="00AA3200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426"/>
              <w:jc w:val="both"/>
              <w:rPr>
                <w:rFonts w:cs="Calibri"/>
                <w:sz w:val="24"/>
                <w:szCs w:val="24"/>
                <w:highlight w:val="white"/>
              </w:rPr>
            </w:pPr>
            <w:r w:rsidRPr="00B41224">
              <w:rPr>
                <w:rFonts w:eastAsia="Times New Roman" w:cs="Calibri"/>
                <w:sz w:val="24"/>
                <w:szCs w:val="24"/>
                <w:highlight w:val="white"/>
              </w:rPr>
              <w:t>включение ребенка в среду сверстников, расширение социальных контактов ребенка и семьи.</w:t>
            </w:r>
          </w:p>
          <w:p w:rsidR="009B5B86" w:rsidRPr="00C830FC" w:rsidRDefault="009B5B86" w:rsidP="009B5B86">
            <w:pPr>
              <w:ind w:left="176"/>
              <w:rPr>
                <w:sz w:val="28"/>
                <w:szCs w:val="28"/>
              </w:rPr>
            </w:pPr>
          </w:p>
          <w:p w:rsidR="00B41224" w:rsidRDefault="00B41224" w:rsidP="00B41224">
            <w:pPr>
              <w:ind w:firstLine="993"/>
              <w:jc w:val="both"/>
              <w:rPr>
                <w:rFonts w:eastAsia="Times New Roman" w:cs="Calibri"/>
                <w:color w:val="2B2B2B"/>
                <w:sz w:val="28"/>
                <w:szCs w:val="28"/>
                <w:lang w:eastAsia="ru-RU"/>
              </w:rPr>
            </w:pPr>
          </w:p>
          <w:p w:rsidR="009B5B86" w:rsidRDefault="009B5B86" w:rsidP="00B41224">
            <w:pPr>
              <w:ind w:firstLine="993"/>
              <w:jc w:val="both"/>
              <w:rPr>
                <w:rFonts w:eastAsia="Times New Roman" w:cs="Calibri"/>
                <w:color w:val="2B2B2B"/>
                <w:sz w:val="28"/>
                <w:szCs w:val="28"/>
                <w:lang w:eastAsia="ru-RU"/>
              </w:rPr>
            </w:pPr>
          </w:p>
          <w:p w:rsidR="009B5B86" w:rsidRDefault="009B5B86" w:rsidP="00B41224">
            <w:pPr>
              <w:ind w:firstLine="993"/>
              <w:jc w:val="both"/>
              <w:rPr>
                <w:rFonts w:eastAsia="Times New Roman" w:cs="Calibri"/>
                <w:color w:val="2B2B2B"/>
                <w:sz w:val="28"/>
                <w:szCs w:val="28"/>
                <w:lang w:eastAsia="ru-RU"/>
              </w:rPr>
            </w:pPr>
          </w:p>
          <w:p w:rsidR="009B5B86" w:rsidRDefault="009B5B86" w:rsidP="00B41224">
            <w:pPr>
              <w:ind w:firstLine="993"/>
              <w:jc w:val="both"/>
              <w:rPr>
                <w:rFonts w:eastAsia="Times New Roman" w:cs="Calibri"/>
                <w:color w:val="2B2B2B"/>
                <w:sz w:val="28"/>
                <w:szCs w:val="28"/>
                <w:lang w:eastAsia="ru-RU"/>
              </w:rPr>
            </w:pPr>
          </w:p>
          <w:p w:rsidR="009B5B86" w:rsidRDefault="009B5B86" w:rsidP="00B41224">
            <w:pPr>
              <w:ind w:firstLine="993"/>
              <w:jc w:val="both"/>
              <w:rPr>
                <w:rFonts w:eastAsia="Times New Roman" w:cs="Calibri"/>
                <w:color w:val="2B2B2B"/>
                <w:sz w:val="28"/>
                <w:szCs w:val="28"/>
                <w:lang w:eastAsia="ru-RU"/>
              </w:rPr>
            </w:pPr>
          </w:p>
          <w:p w:rsidR="00592B57" w:rsidRPr="0023571E" w:rsidRDefault="00592B57" w:rsidP="00592B57">
            <w:pPr>
              <w:ind w:left="176"/>
              <w:jc w:val="center"/>
              <w:rPr>
                <w:b/>
                <w:i/>
                <w:color w:val="53548A" w:themeColor="accent1"/>
              </w:rPr>
            </w:pPr>
          </w:p>
          <w:p w:rsidR="00592B57" w:rsidRDefault="00592B57" w:rsidP="00592B57">
            <w:pPr>
              <w:ind w:firstLine="993"/>
            </w:pP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DE440B" w:rsidRPr="00DE440B" w:rsidRDefault="00DE440B" w:rsidP="0016778B">
            <w:pPr>
              <w:jc w:val="center"/>
              <w:rPr>
                <w:b/>
              </w:rPr>
            </w:pPr>
          </w:p>
          <w:p w:rsidR="00780010" w:rsidRDefault="00780010" w:rsidP="009B5B86">
            <w:pPr>
              <w:ind w:left="133"/>
              <w:jc w:val="center"/>
              <w:rPr>
                <w:b/>
                <w:color w:val="C0000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9700" cy="2009775"/>
                  <wp:effectExtent l="0" t="0" r="6350" b="9525"/>
                  <wp:docPr id="3" name="Рисунок 3" descr="H:\DCIM\153___09\IMG_8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53___09\IMG_8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016" cy="201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010" w:rsidRDefault="00780010" w:rsidP="009B5B86">
            <w:pPr>
              <w:ind w:left="133"/>
              <w:jc w:val="center"/>
              <w:rPr>
                <w:b/>
                <w:color w:val="C00000"/>
              </w:rPr>
            </w:pPr>
          </w:p>
          <w:p w:rsidR="00780010" w:rsidRDefault="00780010" w:rsidP="009B5B86">
            <w:pPr>
              <w:ind w:left="133"/>
              <w:jc w:val="center"/>
              <w:rPr>
                <w:b/>
                <w:color w:val="C00000"/>
              </w:rPr>
            </w:pPr>
          </w:p>
          <w:p w:rsidR="00CB704A" w:rsidRPr="00780010" w:rsidRDefault="00C60A5A" w:rsidP="009B5B86">
            <w:pPr>
              <w:ind w:left="133"/>
              <w:jc w:val="center"/>
              <w:rPr>
                <w:b/>
                <w:color w:val="C00000"/>
              </w:rPr>
            </w:pPr>
            <w:r w:rsidRPr="00780010">
              <w:rPr>
                <w:b/>
                <w:color w:val="C00000"/>
              </w:rPr>
              <w:t xml:space="preserve">Служба ранней помощи создана в структуре </w:t>
            </w:r>
            <w:r w:rsidR="00CB704A" w:rsidRPr="00780010">
              <w:rPr>
                <w:b/>
                <w:color w:val="C00000"/>
              </w:rPr>
              <w:t>Государственно</w:t>
            </w:r>
            <w:r w:rsidRPr="00780010">
              <w:rPr>
                <w:b/>
                <w:color w:val="C00000"/>
              </w:rPr>
              <w:t>го</w:t>
            </w:r>
            <w:r w:rsidR="00CB704A" w:rsidRPr="00780010">
              <w:rPr>
                <w:b/>
                <w:color w:val="C00000"/>
              </w:rPr>
              <w:t xml:space="preserve"> бюджетно</w:t>
            </w:r>
            <w:r w:rsidRPr="00780010">
              <w:rPr>
                <w:b/>
                <w:color w:val="C00000"/>
              </w:rPr>
              <w:t>го</w:t>
            </w:r>
            <w:r w:rsidR="00CB704A" w:rsidRPr="00780010">
              <w:rPr>
                <w:b/>
                <w:color w:val="C00000"/>
              </w:rPr>
              <w:t xml:space="preserve"> учреждени</w:t>
            </w:r>
            <w:r w:rsidRPr="00780010">
              <w:rPr>
                <w:b/>
                <w:color w:val="C00000"/>
              </w:rPr>
              <w:t>я</w:t>
            </w:r>
          </w:p>
          <w:p w:rsidR="00CB704A" w:rsidRPr="00780010" w:rsidRDefault="00CB704A" w:rsidP="0016778B">
            <w:pPr>
              <w:jc w:val="center"/>
              <w:rPr>
                <w:b/>
                <w:color w:val="C00000"/>
              </w:rPr>
            </w:pPr>
            <w:r w:rsidRPr="00780010">
              <w:rPr>
                <w:b/>
                <w:color w:val="C00000"/>
              </w:rPr>
              <w:t>Владимирской области</w:t>
            </w:r>
          </w:p>
          <w:p w:rsidR="00CB704A" w:rsidRPr="00780010" w:rsidRDefault="00CB704A" w:rsidP="0016778B">
            <w:pPr>
              <w:jc w:val="center"/>
              <w:rPr>
                <w:b/>
                <w:color w:val="C00000"/>
              </w:rPr>
            </w:pPr>
            <w:r w:rsidRPr="00780010">
              <w:rPr>
                <w:b/>
                <w:color w:val="C00000"/>
              </w:rPr>
              <w:t>«Центр психолого-педагогической, медицинской и социальной помощи»</w:t>
            </w:r>
          </w:p>
          <w:p w:rsidR="00277494" w:rsidRPr="00780010" w:rsidRDefault="00277494" w:rsidP="0016778B">
            <w:pPr>
              <w:jc w:val="center"/>
              <w:rPr>
                <w:bCs/>
              </w:rPr>
            </w:pPr>
            <w:r w:rsidRPr="00780010">
              <w:rPr>
                <w:bCs/>
              </w:rPr>
              <w:t>Адрес:</w:t>
            </w:r>
          </w:p>
          <w:p w:rsidR="00DE440B" w:rsidRPr="00B41224" w:rsidRDefault="00DE440B" w:rsidP="0016778B">
            <w:pPr>
              <w:pStyle w:val="a9"/>
              <w:numPr>
                <w:ilvl w:val="0"/>
                <w:numId w:val="7"/>
              </w:numPr>
              <w:jc w:val="center"/>
              <w:rPr>
                <w:bCs/>
              </w:rPr>
            </w:pPr>
            <w:r w:rsidRPr="00B41224">
              <w:rPr>
                <w:bCs/>
              </w:rPr>
              <w:t>60</w:t>
            </w:r>
            <w:r w:rsidR="00B97246" w:rsidRPr="00B41224">
              <w:rPr>
                <w:bCs/>
              </w:rPr>
              <w:t>0000</w:t>
            </w:r>
            <w:r w:rsidRPr="00B41224">
              <w:rPr>
                <w:bCs/>
              </w:rPr>
              <w:t xml:space="preserve">, г. </w:t>
            </w:r>
            <w:r w:rsidR="00B97246" w:rsidRPr="00B41224">
              <w:rPr>
                <w:bCs/>
              </w:rPr>
              <w:t>Владимир</w:t>
            </w:r>
          </w:p>
          <w:p w:rsidR="00DE440B" w:rsidRPr="00B41224" w:rsidRDefault="00DE440B" w:rsidP="0016778B">
            <w:pPr>
              <w:jc w:val="center"/>
              <w:rPr>
                <w:bCs/>
              </w:rPr>
            </w:pPr>
            <w:r w:rsidRPr="00B41224">
              <w:rPr>
                <w:bCs/>
              </w:rPr>
              <w:t>ул.</w:t>
            </w:r>
            <w:r w:rsidR="00B97246" w:rsidRPr="00B41224">
              <w:rPr>
                <w:bCs/>
              </w:rPr>
              <w:t xml:space="preserve"> </w:t>
            </w:r>
            <w:proofErr w:type="spellStart"/>
            <w:r w:rsidR="00B97246" w:rsidRPr="00B41224">
              <w:rPr>
                <w:bCs/>
              </w:rPr>
              <w:t>Летне-Перевозинская</w:t>
            </w:r>
            <w:proofErr w:type="spellEnd"/>
            <w:r w:rsidR="00B97246" w:rsidRPr="00B41224">
              <w:rPr>
                <w:bCs/>
              </w:rPr>
              <w:t>, д.5</w:t>
            </w:r>
          </w:p>
          <w:p w:rsidR="00277494" w:rsidRPr="00B41224" w:rsidRDefault="00277494" w:rsidP="0016778B">
            <w:pPr>
              <w:jc w:val="center"/>
              <w:rPr>
                <w:b/>
              </w:rPr>
            </w:pPr>
          </w:p>
          <w:p w:rsidR="00596612" w:rsidRPr="00B41224" w:rsidRDefault="00277494" w:rsidP="0016778B">
            <w:pPr>
              <w:jc w:val="center"/>
              <w:rPr>
                <w:bCs/>
              </w:rPr>
            </w:pPr>
            <w:r w:rsidRPr="00780010">
              <w:rPr>
                <w:b/>
                <w:color w:val="000099"/>
              </w:rPr>
              <w:t>Телефон:</w:t>
            </w:r>
            <w:r w:rsidRPr="00B41224">
              <w:rPr>
                <w:b/>
              </w:rPr>
              <w:t xml:space="preserve"> </w:t>
            </w:r>
            <w:r w:rsidRPr="00B41224">
              <w:rPr>
                <w:bCs/>
              </w:rPr>
              <w:t>(492</w:t>
            </w:r>
            <w:r w:rsidR="009701BB" w:rsidRPr="00B41224">
              <w:rPr>
                <w:bCs/>
              </w:rPr>
              <w:t>2</w:t>
            </w:r>
            <w:r w:rsidRPr="00B41224">
              <w:rPr>
                <w:bCs/>
              </w:rPr>
              <w:t>)</w:t>
            </w:r>
            <w:r w:rsidR="009701BB" w:rsidRPr="00B41224">
              <w:rPr>
                <w:bCs/>
              </w:rPr>
              <w:t>32 38 61</w:t>
            </w:r>
          </w:p>
          <w:p w:rsidR="00277494" w:rsidRPr="00B41224" w:rsidRDefault="00277494" w:rsidP="0016778B">
            <w:pPr>
              <w:jc w:val="center"/>
              <w:rPr>
                <w:b/>
              </w:rPr>
            </w:pPr>
          </w:p>
          <w:p w:rsidR="00277494" w:rsidRPr="00780010" w:rsidRDefault="00277494" w:rsidP="00277494">
            <w:pPr>
              <w:jc w:val="center"/>
              <w:rPr>
                <w:b/>
                <w:bCs/>
                <w:color w:val="000099"/>
                <w:lang w:val="en-US"/>
              </w:rPr>
            </w:pPr>
            <w:r w:rsidRPr="00780010">
              <w:rPr>
                <w:b/>
                <w:color w:val="000099"/>
                <w:lang w:val="en-US"/>
              </w:rPr>
              <w:t>e-mail</w:t>
            </w:r>
            <w:r w:rsidR="002812FD" w:rsidRPr="00780010">
              <w:rPr>
                <w:b/>
                <w:color w:val="000099"/>
                <w:lang w:val="en-US"/>
              </w:rPr>
              <w:t xml:space="preserve">: </w:t>
            </w:r>
            <w:r w:rsidR="00C56D2D" w:rsidRPr="00780010">
              <w:rPr>
                <w:b/>
                <w:color w:val="000099"/>
                <w:lang w:val="en-GB"/>
              </w:rPr>
              <w:t>info</w:t>
            </w:r>
            <w:r w:rsidRPr="00780010">
              <w:rPr>
                <w:b/>
                <w:bCs/>
                <w:color w:val="000099"/>
                <w:lang w:val="en-US"/>
              </w:rPr>
              <w:t>@</w:t>
            </w:r>
            <w:proofErr w:type="spellStart"/>
            <w:r w:rsidR="00C56D2D" w:rsidRPr="00780010">
              <w:rPr>
                <w:b/>
                <w:bCs/>
                <w:color w:val="000099"/>
                <w:lang w:val="en-GB"/>
              </w:rPr>
              <w:t>cppisp</w:t>
            </w:r>
            <w:proofErr w:type="spellEnd"/>
            <w:r w:rsidRPr="00780010">
              <w:rPr>
                <w:b/>
                <w:bCs/>
                <w:color w:val="000099"/>
                <w:lang w:val="en-US"/>
              </w:rPr>
              <w:t>.</w:t>
            </w:r>
            <w:proofErr w:type="spellStart"/>
            <w:r w:rsidRPr="00780010">
              <w:rPr>
                <w:b/>
                <w:bCs/>
                <w:color w:val="000099"/>
                <w:lang w:val="en-US"/>
              </w:rPr>
              <w:t>ru</w:t>
            </w:r>
            <w:proofErr w:type="spellEnd"/>
          </w:p>
          <w:p w:rsidR="00277494" w:rsidRPr="00B41224" w:rsidRDefault="00277494" w:rsidP="00277494">
            <w:pPr>
              <w:jc w:val="center"/>
              <w:rPr>
                <w:bCs/>
              </w:rPr>
            </w:pPr>
            <w:r w:rsidRPr="00780010">
              <w:rPr>
                <w:b/>
                <w:color w:val="000099"/>
              </w:rPr>
              <w:t>сайт</w:t>
            </w:r>
            <w:r w:rsidRPr="00B41224">
              <w:rPr>
                <w:b/>
              </w:rPr>
              <w:t xml:space="preserve">:  </w:t>
            </w:r>
            <w:r w:rsidR="009701BB" w:rsidRPr="00B41224">
              <w:rPr>
                <w:bCs/>
              </w:rPr>
              <w:t>https://cppi</w:t>
            </w:r>
            <w:r w:rsidRPr="00B41224">
              <w:rPr>
                <w:bCs/>
              </w:rPr>
              <w:t>p</w:t>
            </w:r>
            <w:r w:rsidR="009701BB" w:rsidRPr="00B41224">
              <w:rPr>
                <w:bCs/>
                <w:lang w:val="en-GB"/>
              </w:rPr>
              <w:t>s</w:t>
            </w:r>
            <w:r w:rsidR="009701BB" w:rsidRPr="00B41224">
              <w:rPr>
                <w:bCs/>
              </w:rPr>
              <w:t>33</w:t>
            </w:r>
            <w:r w:rsidRPr="00B41224">
              <w:rPr>
                <w:bCs/>
              </w:rPr>
              <w:t>.ru,</w:t>
            </w:r>
          </w:p>
          <w:p w:rsidR="00596612" w:rsidRPr="00780010" w:rsidRDefault="00780010" w:rsidP="00127577">
            <w:pPr>
              <w:jc w:val="center"/>
              <w:rPr>
                <w:color w:val="000099"/>
              </w:rPr>
            </w:pPr>
            <w:r w:rsidRPr="00780010">
              <w:rPr>
                <w:b/>
                <w:color w:val="000099"/>
              </w:rPr>
              <w:t>Филиал</w:t>
            </w:r>
            <w:r w:rsidR="00127577" w:rsidRPr="00780010">
              <w:rPr>
                <w:b/>
                <w:color w:val="000099"/>
              </w:rPr>
              <w:t>:</w:t>
            </w:r>
          </w:p>
          <w:p w:rsidR="00101174" w:rsidRPr="00B41224" w:rsidRDefault="00101174" w:rsidP="00CB6DE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1224">
              <w:rPr>
                <w:color w:val="000000"/>
              </w:rPr>
              <w:t>601966, Владимирская область,</w:t>
            </w:r>
          </w:p>
          <w:p w:rsidR="00101174" w:rsidRPr="00B41224" w:rsidRDefault="00101174" w:rsidP="00CB6D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1224">
              <w:rPr>
                <w:color w:val="000000"/>
              </w:rPr>
              <w:t>Ковровский район,</w:t>
            </w:r>
          </w:p>
          <w:p w:rsidR="00101174" w:rsidRPr="00B41224" w:rsidRDefault="00101174" w:rsidP="00CB6D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1224">
              <w:rPr>
                <w:color w:val="000000"/>
              </w:rPr>
              <w:t>пос. Мелехово, Школьный переулок, д.24а</w:t>
            </w:r>
          </w:p>
          <w:p w:rsidR="00101174" w:rsidRPr="00B41224" w:rsidRDefault="00C60A5A" w:rsidP="00CB6DE6">
            <w:pPr>
              <w:jc w:val="center"/>
              <w:rPr>
                <w:b/>
                <w:bCs/>
                <w:color w:val="000000" w:themeColor="text1"/>
              </w:rPr>
            </w:pPr>
            <w:r w:rsidRPr="00780010">
              <w:rPr>
                <w:b/>
                <w:color w:val="000099"/>
              </w:rPr>
              <w:t>Телефон</w:t>
            </w:r>
            <w:r w:rsidRPr="00B41224">
              <w:rPr>
                <w:b/>
              </w:rPr>
              <w:t xml:space="preserve">: </w:t>
            </w:r>
            <w:r w:rsidR="00101174" w:rsidRPr="00B41224">
              <w:rPr>
                <w:color w:val="000000"/>
              </w:rPr>
              <w:t xml:space="preserve"> (49232) 7 81 95</w:t>
            </w:r>
          </w:p>
          <w:p w:rsidR="00B41224" w:rsidRPr="00780010" w:rsidRDefault="00B41224" w:rsidP="00B41224">
            <w:pPr>
              <w:jc w:val="center"/>
              <w:rPr>
                <w:b/>
                <w:bCs/>
                <w:i/>
                <w:color w:val="000099"/>
                <w:sz w:val="24"/>
                <w:szCs w:val="24"/>
              </w:rPr>
            </w:pPr>
            <w:r w:rsidRPr="00780010">
              <w:rPr>
                <w:b/>
                <w:bCs/>
                <w:i/>
                <w:color w:val="000099"/>
                <w:sz w:val="24"/>
                <w:szCs w:val="24"/>
              </w:rPr>
              <w:t>Режим работы:</w:t>
            </w:r>
          </w:p>
          <w:p w:rsidR="00B41224" w:rsidRPr="00B41224" w:rsidRDefault="00B41224" w:rsidP="00B41224">
            <w:pPr>
              <w:jc w:val="center"/>
              <w:rPr>
                <w:sz w:val="24"/>
                <w:szCs w:val="24"/>
              </w:rPr>
            </w:pPr>
            <w:r w:rsidRPr="00B41224">
              <w:rPr>
                <w:sz w:val="24"/>
                <w:szCs w:val="24"/>
              </w:rPr>
              <w:t>Начало работы – 8.30</w:t>
            </w:r>
          </w:p>
          <w:p w:rsidR="00B41224" w:rsidRPr="00B41224" w:rsidRDefault="00B41224" w:rsidP="00B41224">
            <w:pPr>
              <w:jc w:val="center"/>
              <w:rPr>
                <w:sz w:val="24"/>
                <w:szCs w:val="24"/>
              </w:rPr>
            </w:pPr>
            <w:r w:rsidRPr="00B41224">
              <w:rPr>
                <w:sz w:val="24"/>
                <w:szCs w:val="24"/>
              </w:rPr>
              <w:t>Окончание работы – 17.00</w:t>
            </w:r>
          </w:p>
          <w:p w:rsidR="00B41224" w:rsidRPr="00B41224" w:rsidRDefault="00B41224" w:rsidP="00B41224">
            <w:pPr>
              <w:jc w:val="center"/>
              <w:rPr>
                <w:sz w:val="24"/>
                <w:szCs w:val="24"/>
              </w:rPr>
            </w:pPr>
            <w:r w:rsidRPr="00B41224">
              <w:rPr>
                <w:sz w:val="24"/>
                <w:szCs w:val="24"/>
              </w:rPr>
              <w:t xml:space="preserve">Перерыв </w:t>
            </w:r>
            <w:r w:rsidR="002812FD">
              <w:rPr>
                <w:sz w:val="24"/>
                <w:szCs w:val="24"/>
              </w:rPr>
              <w:t xml:space="preserve">- </w:t>
            </w:r>
            <w:r w:rsidRPr="00B41224">
              <w:rPr>
                <w:sz w:val="24"/>
                <w:szCs w:val="24"/>
              </w:rPr>
              <w:t>12.30 – 13.00</w:t>
            </w:r>
          </w:p>
          <w:p w:rsidR="00B41224" w:rsidRPr="00B41224" w:rsidRDefault="00B41224" w:rsidP="00B41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B41224">
              <w:rPr>
                <w:sz w:val="24"/>
                <w:szCs w:val="24"/>
              </w:rPr>
              <w:t>Выходные: суббота, воскресенье</w:t>
            </w:r>
          </w:p>
          <w:p w:rsidR="00596612" w:rsidRDefault="00596612" w:rsidP="002F6803">
            <w:pPr>
              <w:jc w:val="center"/>
              <w:rPr>
                <w:sz w:val="24"/>
                <w:szCs w:val="24"/>
              </w:rPr>
            </w:pPr>
          </w:p>
          <w:p w:rsidR="00780010" w:rsidRDefault="00780010" w:rsidP="00780010">
            <w:pPr>
              <w:rPr>
                <w:sz w:val="24"/>
                <w:szCs w:val="24"/>
              </w:rPr>
            </w:pPr>
          </w:p>
          <w:p w:rsidR="00780010" w:rsidRPr="00277494" w:rsidRDefault="00780010" w:rsidP="002F6803">
            <w:pPr>
              <w:jc w:val="center"/>
              <w:rPr>
                <w:sz w:val="24"/>
                <w:szCs w:val="24"/>
              </w:rPr>
            </w:pPr>
          </w:p>
          <w:p w:rsidR="00312AA5" w:rsidRPr="00780010" w:rsidRDefault="00820E4B" w:rsidP="00312AA5">
            <w:pPr>
              <w:shd w:val="clear" w:color="auto" w:fill="FFFFFF"/>
              <w:jc w:val="center"/>
              <w:rPr>
                <w:rFonts w:eastAsia="Times New Roman" w:cs="Calibr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Calibr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Кто может получить помощь </w:t>
            </w:r>
          </w:p>
          <w:p w:rsidR="00820E4B" w:rsidRPr="00780010" w:rsidRDefault="00820E4B" w:rsidP="00312AA5">
            <w:pPr>
              <w:shd w:val="clear" w:color="auto" w:fill="FFFFFF"/>
              <w:jc w:val="center"/>
              <w:rPr>
                <w:rFonts w:eastAsia="Times New Roman" w:cs="Calibri"/>
                <w:i/>
                <w:color w:val="C00000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Calibr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в Службе ранней помощи?</w:t>
            </w:r>
          </w:p>
          <w:p w:rsidR="00B63788" w:rsidRPr="009B5B86" w:rsidRDefault="00B63788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Дети  в возрасте от рождения до трех лет, имеющие ограничения жизнедеятельности.</w:t>
            </w:r>
          </w:p>
          <w:p w:rsidR="00820E4B" w:rsidRPr="009B5B86" w:rsidRDefault="00B63788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Дети</w:t>
            </w:r>
            <w:r w:rsidR="00820E4B" w:rsidRPr="009B5B86">
              <w:rPr>
                <w:rFonts w:eastAsia="Times New Roman" w:cs="Calibri"/>
                <w:sz w:val="24"/>
                <w:szCs w:val="24"/>
                <w:lang w:eastAsia="ru-RU"/>
              </w:rPr>
              <w:t>-инвалид</w:t>
            </w: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ы в возрасте от рождения до трех лет.</w:t>
            </w:r>
          </w:p>
          <w:p w:rsidR="00B63788" w:rsidRPr="009B5B86" w:rsidRDefault="00B63788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Дети в возрасте от рождения до трех лет с ограниченными возможностями здоровья</w:t>
            </w:r>
            <w:r w:rsidR="002812FD" w:rsidRPr="009B5B86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  <w:p w:rsidR="00B63788" w:rsidRPr="009B5B86" w:rsidRDefault="00B63788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Дети в возрасте от рождения до трех лет с генетическими нарушениями.</w:t>
            </w:r>
          </w:p>
          <w:p w:rsidR="00424D53" w:rsidRPr="009B5B86" w:rsidRDefault="00424D53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Дети в возрасте от рождения до трех лет </w:t>
            </w:r>
            <w:r w:rsidR="00820E4B" w:rsidRPr="009B5B86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 риском развития </w:t>
            </w:r>
            <w:r w:rsidR="00820E4B" w:rsidRPr="009B5B86">
              <w:rPr>
                <w:rFonts w:eastAsia="Times New Roman" w:cs="Calibri"/>
                <w:sz w:val="24"/>
                <w:szCs w:val="24"/>
                <w:lang w:eastAsia="ru-RU"/>
              </w:rPr>
              <w:t>стойки</w:t>
            </w: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х</w:t>
            </w:r>
            <w:r w:rsidR="00820E4B"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 нарушени</w:t>
            </w: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й</w:t>
            </w:r>
            <w:r w:rsidR="00820E4B"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 функций организма и</w:t>
            </w: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 ограничений жизнедеятельности.</w:t>
            </w:r>
          </w:p>
          <w:p w:rsidR="00BE4364" w:rsidRPr="009B5B86" w:rsidRDefault="00424D53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Дети в возрасте от рождения до трех лет </w:t>
            </w:r>
            <w:proofErr w:type="gramStart"/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группы социального риска развития ограничений жизнедеятельности</w:t>
            </w:r>
            <w:proofErr w:type="gramEnd"/>
            <w:r w:rsidR="00BE4364" w:rsidRPr="009B5B86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  <w:p w:rsidR="00BE4364" w:rsidRPr="009B5B86" w:rsidRDefault="00BE4364" w:rsidP="00424D53">
            <w:pPr>
              <w:numPr>
                <w:ilvl w:val="0"/>
                <w:numId w:val="9"/>
              </w:numPr>
              <w:shd w:val="clear" w:color="auto" w:fill="FFFFFF"/>
              <w:spacing w:before="75" w:after="75"/>
              <w:ind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B5B86">
              <w:rPr>
                <w:rFonts w:eastAsia="Times New Roman" w:cs="Calibri"/>
                <w:sz w:val="24"/>
                <w:szCs w:val="24"/>
                <w:lang w:eastAsia="ru-RU"/>
              </w:rPr>
              <w:t>Дети из семей, находящихся в социально опасном положении.</w:t>
            </w:r>
          </w:p>
          <w:p w:rsidR="009B5B86" w:rsidRPr="00780010" w:rsidRDefault="009B5B86" w:rsidP="00E248B8">
            <w:pPr>
              <w:ind w:left="416" w:firstLine="416"/>
              <w:rPr>
                <w:rFonts w:eastAsia="Times New Roman" w:cs="Calibri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780010">
              <w:rPr>
                <w:rFonts w:eastAsia="Times New Roman" w:cs="Calibri"/>
                <w:b/>
                <w:i/>
                <w:color w:val="000099"/>
                <w:sz w:val="24"/>
                <w:szCs w:val="24"/>
                <w:lang w:eastAsia="ru-RU"/>
              </w:rPr>
              <w:t>Для определения нуждаемости ребёнка в услугах ранней помощи необходимо записаться на первичный приём.</w:t>
            </w:r>
          </w:p>
          <w:p w:rsidR="009B5B86" w:rsidRPr="00312AA5" w:rsidRDefault="009B5B86" w:rsidP="009B5B86">
            <w:pPr>
              <w:ind w:left="176"/>
              <w:jc w:val="center"/>
              <w:rPr>
                <w:b/>
                <w:i/>
                <w:sz w:val="28"/>
                <w:szCs w:val="28"/>
              </w:rPr>
            </w:pPr>
          </w:p>
          <w:p w:rsidR="00E248B8" w:rsidRPr="00780010" w:rsidRDefault="009B5B86" w:rsidP="00E248B8">
            <w:pPr>
              <w:ind w:left="416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780010">
              <w:rPr>
                <w:b/>
                <w:i/>
                <w:color w:val="C00000"/>
                <w:sz w:val="28"/>
                <w:szCs w:val="28"/>
              </w:rPr>
              <w:t xml:space="preserve">Все услуги ранней помощи </w:t>
            </w:r>
            <w:r w:rsidR="00E248B8" w:rsidRPr="00780010">
              <w:rPr>
                <w:b/>
                <w:i/>
                <w:color w:val="C00000"/>
                <w:sz w:val="28"/>
                <w:szCs w:val="28"/>
              </w:rPr>
              <w:t xml:space="preserve">   </w:t>
            </w:r>
            <w:r w:rsidRPr="00780010">
              <w:rPr>
                <w:b/>
                <w:i/>
                <w:color w:val="C00000"/>
                <w:sz w:val="28"/>
                <w:szCs w:val="28"/>
              </w:rPr>
              <w:t>предоставляются</w:t>
            </w:r>
          </w:p>
          <w:p w:rsidR="009B5B86" w:rsidRPr="00780010" w:rsidRDefault="00E248B8" w:rsidP="00E248B8">
            <w:pPr>
              <w:ind w:left="416"/>
              <w:rPr>
                <w:color w:val="C00000"/>
                <w:sz w:val="28"/>
                <w:szCs w:val="28"/>
              </w:rPr>
            </w:pPr>
            <w:r w:rsidRPr="00780010">
              <w:rPr>
                <w:b/>
                <w:color w:val="C00000"/>
                <w:sz w:val="28"/>
                <w:szCs w:val="28"/>
              </w:rPr>
              <w:t xml:space="preserve">                    </w:t>
            </w:r>
            <w:r w:rsidR="009B5B86" w:rsidRPr="00780010">
              <w:rPr>
                <w:b/>
                <w:color w:val="C00000"/>
                <w:sz w:val="28"/>
                <w:szCs w:val="28"/>
              </w:rPr>
              <w:t>БЕСПЛАТНО</w:t>
            </w:r>
          </w:p>
          <w:p w:rsidR="00424D53" w:rsidRPr="009B5B86" w:rsidRDefault="00424D53" w:rsidP="00BE4364">
            <w:pPr>
              <w:shd w:val="clear" w:color="auto" w:fill="FFFFFF"/>
              <w:spacing w:before="75" w:after="75"/>
              <w:ind w:left="720" w:right="450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1534E1" w:rsidRPr="00596612" w:rsidRDefault="001534E1" w:rsidP="00ED5353">
            <w:pPr>
              <w:tabs>
                <w:tab w:val="left" w:pos="317"/>
              </w:tabs>
              <w:ind w:firstLine="34"/>
              <w:jc w:val="both"/>
              <w:rPr>
                <w:i/>
                <w:sz w:val="40"/>
                <w:szCs w:val="4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CB704A" w:rsidRDefault="00CB704A" w:rsidP="00EF17BB">
            <w:pPr>
              <w:ind w:left="176"/>
              <w:jc w:val="center"/>
              <w:rPr>
                <w:b/>
              </w:rPr>
            </w:pPr>
          </w:p>
          <w:p w:rsidR="0081062B" w:rsidRPr="00780010" w:rsidRDefault="0081062B" w:rsidP="00EF17BB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  <w:r w:rsidRPr="00780010">
              <w:rPr>
                <w:b/>
                <w:color w:val="000099"/>
                <w:sz w:val="28"/>
                <w:szCs w:val="28"/>
              </w:rPr>
              <w:t>Государственное бюджетное учреждение</w:t>
            </w:r>
          </w:p>
          <w:p w:rsidR="0081062B" w:rsidRPr="00780010" w:rsidRDefault="0081062B" w:rsidP="00EF17BB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  <w:r w:rsidRPr="00780010">
              <w:rPr>
                <w:b/>
                <w:color w:val="000099"/>
                <w:sz w:val="28"/>
                <w:szCs w:val="28"/>
              </w:rPr>
              <w:t>Владимирской области</w:t>
            </w:r>
          </w:p>
          <w:p w:rsidR="00CB704A" w:rsidRPr="00780010" w:rsidRDefault="0081062B" w:rsidP="00EF17BB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  <w:r w:rsidRPr="00780010">
              <w:rPr>
                <w:b/>
                <w:color w:val="000099"/>
                <w:sz w:val="28"/>
                <w:szCs w:val="28"/>
              </w:rPr>
              <w:t>«Центр психолого-педагогической, медицинской и социальной помощи»</w:t>
            </w:r>
          </w:p>
          <w:p w:rsidR="00CB704A" w:rsidRPr="00C830FC" w:rsidRDefault="003F1F15" w:rsidP="00EF17BB">
            <w:pPr>
              <w:ind w:left="176"/>
              <w:rPr>
                <w:sz w:val="28"/>
                <w:szCs w:val="28"/>
              </w:rPr>
            </w:pPr>
            <w:r w:rsidRPr="003F1F15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Блок-схема: перфолента 2" o:spid="_x0000_s1026" type="#_x0000_t122" style="position:absolute;left:0;text-align:left;margin-left:17.65pt;margin-top:7.55pt;width:221.4pt;height:1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" fillcolor="#53548a [3204]" strokecolor="#002060" strokeweight="1.5pt">
                  <v:textbox>
                    <w:txbxContent>
                      <w:p w:rsidR="00CB704A" w:rsidRPr="004240A3" w:rsidRDefault="00D302F0" w:rsidP="00CB704A">
                        <w:pPr>
                          <w:jc w:val="center"/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</w:pPr>
                        <w:r w:rsidRPr="004240A3"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  <w:t>Служба ранней помощи</w:t>
                        </w:r>
                      </w:p>
                      <w:p w:rsidR="00D302F0" w:rsidRPr="004240A3" w:rsidRDefault="00E90A75" w:rsidP="00CB704A">
                        <w:pPr>
                          <w:jc w:val="center"/>
                          <w:rPr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  <w:t xml:space="preserve"> детям</w:t>
                        </w:r>
                        <w:r w:rsidR="00D302F0" w:rsidRPr="004240A3"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  <w:t xml:space="preserve"> от 0 до 3 лет и их </w:t>
                        </w:r>
                        <w:r w:rsidR="000B3BBA" w:rsidRPr="004240A3"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  <w:t>семья</w:t>
                        </w:r>
                        <w:r w:rsidR="00D302F0" w:rsidRPr="004240A3">
                          <w:rPr>
                            <w:b/>
                            <w:i/>
                            <w:color w:val="D9D9D9" w:themeColor="background1" w:themeShade="D9"/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CB704A" w:rsidRPr="00C830FC" w:rsidRDefault="00CB704A" w:rsidP="00EF17BB">
            <w:pPr>
              <w:ind w:left="176"/>
              <w:rPr>
                <w:sz w:val="28"/>
                <w:szCs w:val="28"/>
              </w:rPr>
            </w:pPr>
          </w:p>
          <w:p w:rsidR="00DB456E" w:rsidRDefault="00DB456E" w:rsidP="00C830FC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2873244"/>
                  <wp:effectExtent l="0" t="0" r="0" b="3810"/>
                  <wp:docPr id="5" name="Рисунок 5" descr="https://mszn.khabkrai.ru/photos/2322_x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szn.khabkrai.ru/photos/2322_x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301" cy="288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56E" w:rsidRDefault="00DB456E" w:rsidP="00C830FC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</w:p>
          <w:p w:rsidR="00C830FC" w:rsidRPr="00780010" w:rsidRDefault="00C830FC" w:rsidP="00C830FC">
            <w:pPr>
              <w:ind w:left="176"/>
              <w:jc w:val="center"/>
              <w:rPr>
                <w:b/>
                <w:color w:val="000099"/>
                <w:sz w:val="28"/>
                <w:szCs w:val="28"/>
              </w:rPr>
            </w:pPr>
            <w:r w:rsidRPr="00780010">
              <w:rPr>
                <w:b/>
                <w:color w:val="000099"/>
                <w:sz w:val="28"/>
                <w:szCs w:val="28"/>
              </w:rPr>
              <w:t>Владимир, 2020 год</w:t>
            </w:r>
          </w:p>
          <w:p w:rsidR="00DB456E" w:rsidRDefault="00DB456E" w:rsidP="00DB456E">
            <w:pPr>
              <w:shd w:val="clear" w:color="auto" w:fill="FFFFFF"/>
              <w:spacing w:before="150" w:after="150"/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  <w:p w:rsidR="00592B57" w:rsidRPr="00780010" w:rsidRDefault="00592B57" w:rsidP="004A2286">
            <w:pPr>
              <w:shd w:val="clear" w:color="auto" w:fill="FFFFFF"/>
              <w:spacing w:before="150" w:after="150"/>
              <w:ind w:left="254"/>
              <w:jc w:val="center"/>
              <w:rPr>
                <w:rFonts w:eastAsia="Times New Roman" w:cs="Times New Roman"/>
                <w:b/>
                <w:i/>
                <w:color w:val="C00000"/>
                <w:sz w:val="24"/>
                <w:szCs w:val="24"/>
              </w:rPr>
            </w:pPr>
            <w:r w:rsidRPr="00780010"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highlight w:val="white"/>
              </w:rPr>
              <w:lastRenderedPageBreak/>
              <w:t>Порядок оказания услуг ранней помощи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5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первичное обращение родителей (законных представителей) в </w:t>
            </w:r>
            <w:r w:rsidR="002812FD"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С</w:t>
            </w: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лужбу ранней помощи;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5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прием документов и заключение договора с родителями (законными представителями) об оказании  услуг ранней помощи; 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11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определение нуждаемости ребенка в ранней помощи (первичный прием, междисциплинарный консилиум);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5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 в случае </w:t>
            </w:r>
            <w:proofErr w:type="spellStart"/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невыявления</w:t>
            </w:r>
            <w:proofErr w:type="spellEnd"/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нуждаемости в получении услуг ранней помощи – предоставление разовой консультации по развитию ребенка;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10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в случае выявления нуждаемости в получении услуг ранней помощи вне индивидуальной программы ранней помощи (ИПРП) – оказание этих услуг;</w:t>
            </w:r>
          </w:p>
          <w:p w:rsidR="00592B57" w:rsidRPr="00E248B8" w:rsidRDefault="00592B57" w:rsidP="004A2286">
            <w:pPr>
              <w:pStyle w:val="a9"/>
              <w:numPr>
                <w:ilvl w:val="0"/>
                <w:numId w:val="12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в случае выявления нуждаемости в получении услуг ранней помощи в рамках  ИПРП:</w:t>
            </w:r>
          </w:p>
          <w:p w:rsidR="00592B57" w:rsidRPr="00E248B8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проведение оценочных процедур для составления ИПРП;</w:t>
            </w:r>
          </w:p>
          <w:p w:rsidR="00592B57" w:rsidRPr="00E248B8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 разработка и реализация ИПРП;</w:t>
            </w:r>
          </w:p>
          <w:p w:rsidR="00592B57" w:rsidRPr="00E248B8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оценка результативности</w:t>
            </w:r>
          </w:p>
          <w:p w:rsidR="00592B57" w:rsidRPr="00E248B8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реализации ИПРП;</w:t>
            </w:r>
          </w:p>
          <w:p w:rsidR="00592B57" w:rsidRPr="00E248B8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завершение реализации ИПРП;</w:t>
            </w:r>
          </w:p>
          <w:p w:rsidR="0081062B" w:rsidRPr="00CB704A" w:rsidRDefault="00592B57" w:rsidP="006B03C6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254" w:firstLine="0"/>
              <w:jc w:val="both"/>
            </w:pPr>
            <w:r w:rsidRPr="00E248B8">
              <w:rPr>
                <w:rFonts w:eastAsia="Times New Roman" w:cs="Times New Roman"/>
                <w:sz w:val="26"/>
                <w:szCs w:val="26"/>
                <w:highlight w:val="white"/>
              </w:rPr>
              <w:t>содействие переходу ребенка в образовательную   организацию.</w:t>
            </w:r>
          </w:p>
        </w:tc>
      </w:tr>
    </w:tbl>
    <w:p w:rsidR="001B2AE4" w:rsidRDefault="0016778B" w:rsidP="00EF17BB">
      <w:pPr>
        <w:tabs>
          <w:tab w:val="left" w:pos="5387"/>
        </w:tabs>
      </w:pPr>
      <w:r>
        <w:lastRenderedPageBreak/>
        <w:br w:type="textWrapping" w:clear="all"/>
      </w:r>
    </w:p>
    <w:sectPr w:rsidR="001B2AE4" w:rsidSect="008106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8D9"/>
    <w:multiLevelType w:val="hybridMultilevel"/>
    <w:tmpl w:val="D7A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437E"/>
    <w:multiLevelType w:val="hybridMultilevel"/>
    <w:tmpl w:val="5496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54D4"/>
    <w:multiLevelType w:val="hybridMultilevel"/>
    <w:tmpl w:val="39AE527C"/>
    <w:lvl w:ilvl="0" w:tplc="BAC48894">
      <w:start w:val="1"/>
      <w:numFmt w:val="bullet"/>
      <w:lvlText w:val=""/>
      <w:lvlJc w:val="left"/>
      <w:pPr>
        <w:ind w:left="2589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3">
    <w:nsid w:val="1E293E8C"/>
    <w:multiLevelType w:val="hybridMultilevel"/>
    <w:tmpl w:val="924297E8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>
    <w:nsid w:val="231F2784"/>
    <w:multiLevelType w:val="multilevel"/>
    <w:tmpl w:val="49C8CA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9176C"/>
    <w:multiLevelType w:val="hybridMultilevel"/>
    <w:tmpl w:val="48B81068"/>
    <w:lvl w:ilvl="0" w:tplc="AF5E3C9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C59BB"/>
    <w:multiLevelType w:val="hybridMultilevel"/>
    <w:tmpl w:val="23829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4239F5"/>
    <w:multiLevelType w:val="hybridMultilevel"/>
    <w:tmpl w:val="88302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06037"/>
    <w:multiLevelType w:val="hybridMultilevel"/>
    <w:tmpl w:val="5AD64280"/>
    <w:lvl w:ilvl="0" w:tplc="90A448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6054C"/>
    <w:multiLevelType w:val="hybridMultilevel"/>
    <w:tmpl w:val="DC66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83209"/>
    <w:multiLevelType w:val="multilevel"/>
    <w:tmpl w:val="66A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765E1"/>
    <w:multiLevelType w:val="hybridMultilevel"/>
    <w:tmpl w:val="2C503E8C"/>
    <w:lvl w:ilvl="0" w:tplc="0BB435EA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490729F"/>
    <w:multiLevelType w:val="hybridMultilevel"/>
    <w:tmpl w:val="6472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D4472"/>
    <w:multiLevelType w:val="hybridMultilevel"/>
    <w:tmpl w:val="F7783D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312D59"/>
    <w:multiLevelType w:val="hybridMultilevel"/>
    <w:tmpl w:val="D23E4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940CF"/>
    <w:multiLevelType w:val="hybridMultilevel"/>
    <w:tmpl w:val="9DD8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2B"/>
    <w:rsid w:val="00003E28"/>
    <w:rsid w:val="00016F7E"/>
    <w:rsid w:val="00033C7E"/>
    <w:rsid w:val="00093F6C"/>
    <w:rsid w:val="000A1C32"/>
    <w:rsid w:val="000B3BBA"/>
    <w:rsid w:val="00101174"/>
    <w:rsid w:val="0011429E"/>
    <w:rsid w:val="00127577"/>
    <w:rsid w:val="001534E1"/>
    <w:rsid w:val="0016778B"/>
    <w:rsid w:val="0018710B"/>
    <w:rsid w:val="001B2AE4"/>
    <w:rsid w:val="001B2B7A"/>
    <w:rsid w:val="001C2C3A"/>
    <w:rsid w:val="0023571E"/>
    <w:rsid w:val="00277494"/>
    <w:rsid w:val="002812FD"/>
    <w:rsid w:val="002F6803"/>
    <w:rsid w:val="00312AA5"/>
    <w:rsid w:val="0038676D"/>
    <w:rsid w:val="003F1F15"/>
    <w:rsid w:val="00401CD1"/>
    <w:rsid w:val="004240A3"/>
    <w:rsid w:val="00424D53"/>
    <w:rsid w:val="00437EE7"/>
    <w:rsid w:val="00464D01"/>
    <w:rsid w:val="004A2286"/>
    <w:rsid w:val="004A73F4"/>
    <w:rsid w:val="004B4DFE"/>
    <w:rsid w:val="00505F60"/>
    <w:rsid w:val="0055116F"/>
    <w:rsid w:val="00592B57"/>
    <w:rsid w:val="00596612"/>
    <w:rsid w:val="005B2DAF"/>
    <w:rsid w:val="005C426B"/>
    <w:rsid w:val="00655734"/>
    <w:rsid w:val="00664E0E"/>
    <w:rsid w:val="006B03C6"/>
    <w:rsid w:val="00702109"/>
    <w:rsid w:val="00780010"/>
    <w:rsid w:val="007C06F7"/>
    <w:rsid w:val="0081062B"/>
    <w:rsid w:val="00820E4B"/>
    <w:rsid w:val="00866C04"/>
    <w:rsid w:val="008B098F"/>
    <w:rsid w:val="008F3A17"/>
    <w:rsid w:val="009701BB"/>
    <w:rsid w:val="009B5B86"/>
    <w:rsid w:val="009C2AD9"/>
    <w:rsid w:val="00A6382B"/>
    <w:rsid w:val="00AA3200"/>
    <w:rsid w:val="00AB2C33"/>
    <w:rsid w:val="00AE1584"/>
    <w:rsid w:val="00AE7586"/>
    <w:rsid w:val="00B41224"/>
    <w:rsid w:val="00B63788"/>
    <w:rsid w:val="00B96DBB"/>
    <w:rsid w:val="00B97246"/>
    <w:rsid w:val="00BE4364"/>
    <w:rsid w:val="00C2265B"/>
    <w:rsid w:val="00C56D2D"/>
    <w:rsid w:val="00C60A5A"/>
    <w:rsid w:val="00C830FC"/>
    <w:rsid w:val="00CB6DE6"/>
    <w:rsid w:val="00CB704A"/>
    <w:rsid w:val="00D07679"/>
    <w:rsid w:val="00D302F0"/>
    <w:rsid w:val="00D63427"/>
    <w:rsid w:val="00D77AC7"/>
    <w:rsid w:val="00D80782"/>
    <w:rsid w:val="00DB456E"/>
    <w:rsid w:val="00DE440B"/>
    <w:rsid w:val="00E06158"/>
    <w:rsid w:val="00E073A6"/>
    <w:rsid w:val="00E248B8"/>
    <w:rsid w:val="00E90A75"/>
    <w:rsid w:val="00ED5353"/>
    <w:rsid w:val="00EF17BB"/>
    <w:rsid w:val="00FA0515"/>
    <w:rsid w:val="00F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6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098F"/>
    <w:rPr>
      <w:color w:val="67AFBD" w:themeColor="hyperlink"/>
      <w:u w:val="single"/>
    </w:rPr>
  </w:style>
  <w:style w:type="character" w:styleId="a7">
    <w:name w:val="Intense Reference"/>
    <w:basedOn w:val="a0"/>
    <w:uiPriority w:val="32"/>
    <w:qFormat/>
    <w:rsid w:val="00596612"/>
    <w:rPr>
      <w:b/>
      <w:bCs/>
      <w:smallCaps/>
      <w:color w:val="438086" w:themeColor="accent2"/>
      <w:spacing w:val="5"/>
      <w:u w:val="single"/>
    </w:rPr>
  </w:style>
  <w:style w:type="character" w:styleId="a8">
    <w:name w:val="Intense Emphasis"/>
    <w:basedOn w:val="a0"/>
    <w:uiPriority w:val="21"/>
    <w:qFormat/>
    <w:rsid w:val="007C06F7"/>
    <w:rPr>
      <w:b/>
      <w:bCs/>
      <w:i/>
      <w:iCs/>
      <w:color w:val="53548A" w:themeColor="accent1"/>
    </w:rPr>
  </w:style>
  <w:style w:type="paragraph" w:styleId="a9">
    <w:name w:val="List Paragraph"/>
    <w:basedOn w:val="a"/>
    <w:uiPriority w:val="34"/>
    <w:qFormat/>
    <w:rsid w:val="00AB2C3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B4D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6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098F"/>
    <w:rPr>
      <w:color w:val="67AFBD" w:themeColor="hyperlink"/>
      <w:u w:val="single"/>
    </w:rPr>
  </w:style>
  <w:style w:type="character" w:styleId="a7">
    <w:name w:val="Intense Reference"/>
    <w:basedOn w:val="a0"/>
    <w:uiPriority w:val="32"/>
    <w:qFormat/>
    <w:rsid w:val="00596612"/>
    <w:rPr>
      <w:b/>
      <w:bCs/>
      <w:smallCaps/>
      <w:color w:val="438086" w:themeColor="accent2"/>
      <w:spacing w:val="5"/>
      <w:u w:val="single"/>
    </w:rPr>
  </w:style>
  <w:style w:type="character" w:styleId="a8">
    <w:name w:val="Intense Emphasis"/>
    <w:basedOn w:val="a0"/>
    <w:uiPriority w:val="21"/>
    <w:qFormat/>
    <w:rsid w:val="007C06F7"/>
    <w:rPr>
      <w:b/>
      <w:bCs/>
      <w:i/>
      <w:iCs/>
      <w:color w:val="53548A" w:themeColor="accent1"/>
    </w:rPr>
  </w:style>
  <w:style w:type="paragraph" w:styleId="a9">
    <w:name w:val="List Paragraph"/>
    <w:basedOn w:val="a"/>
    <w:uiPriority w:val="34"/>
    <w:qFormat/>
    <w:rsid w:val="00AB2C3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B4D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0711-FEAD-4E23-A1F7-528F3DE8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79045949764</dc:creator>
  <cp:lastModifiedBy>edu_zaiceva</cp:lastModifiedBy>
  <cp:revision>2</cp:revision>
  <cp:lastPrinted>2020-09-04T09:17:00Z</cp:lastPrinted>
  <dcterms:created xsi:type="dcterms:W3CDTF">2020-09-10T14:11:00Z</dcterms:created>
  <dcterms:modified xsi:type="dcterms:W3CDTF">2020-09-10T14:11:00Z</dcterms:modified>
</cp:coreProperties>
</file>